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CC1F" w14:textId="13700C20" w:rsidR="0098543D" w:rsidRPr="00B8059F" w:rsidRDefault="006C4EA3" w:rsidP="00CC1D6E">
      <w:pPr>
        <w:spacing w:line="276" w:lineRule="auto"/>
        <w:rPr>
          <w:rFonts w:cstheme="minorHAnsi"/>
        </w:rPr>
      </w:pPr>
      <w:r w:rsidRPr="00B8059F">
        <w:rPr>
          <w:rFonts w:cstheme="minorHAnsi"/>
        </w:rPr>
        <w:t>To:</w:t>
      </w:r>
      <w:r w:rsidRPr="00B8059F">
        <w:rPr>
          <w:rFonts w:cstheme="minorHAnsi"/>
        </w:rPr>
        <w:tab/>
      </w:r>
      <w:r w:rsidR="00CF1FE7">
        <w:rPr>
          <w:rFonts w:cstheme="minorHAnsi"/>
        </w:rPr>
        <w:t xml:space="preserve">Helen Dixon </w:t>
      </w:r>
      <w:r w:rsidR="00CF1FE7">
        <w:rPr>
          <w:rFonts w:cstheme="minorHAnsi"/>
        </w:rPr>
        <w:br/>
      </w:r>
      <w:r w:rsidR="00CF1FE7">
        <w:rPr>
          <w:rFonts w:cstheme="minorHAnsi"/>
        </w:rPr>
        <w:tab/>
        <w:t>Data Protection Commissioner</w:t>
      </w:r>
      <w:r w:rsidR="00CF1FE7">
        <w:rPr>
          <w:rFonts w:cstheme="minorHAnsi"/>
        </w:rPr>
        <w:br/>
      </w:r>
      <w:r w:rsidR="00CF1FE7">
        <w:rPr>
          <w:rFonts w:cstheme="minorHAnsi"/>
        </w:rPr>
        <w:tab/>
        <w:t>D</w:t>
      </w:r>
      <w:r w:rsidR="00CF1FE7" w:rsidRPr="00CF1FE7">
        <w:rPr>
          <w:rFonts w:cstheme="minorHAnsi"/>
        </w:rPr>
        <w:t xml:space="preserve">ata </w:t>
      </w:r>
      <w:r w:rsidR="00CF1FE7">
        <w:rPr>
          <w:rFonts w:cstheme="minorHAnsi"/>
        </w:rPr>
        <w:t>P</w:t>
      </w:r>
      <w:r w:rsidR="00CF1FE7" w:rsidRPr="00CF1FE7">
        <w:rPr>
          <w:rFonts w:cstheme="minorHAnsi"/>
        </w:rPr>
        <w:t xml:space="preserve">rotection </w:t>
      </w:r>
      <w:r w:rsidR="00CF1FE7">
        <w:rPr>
          <w:rFonts w:cstheme="minorHAnsi"/>
        </w:rPr>
        <w:t>C</w:t>
      </w:r>
      <w:r w:rsidR="00CF1FE7" w:rsidRPr="00CF1FE7">
        <w:rPr>
          <w:rFonts w:cstheme="minorHAnsi"/>
        </w:rPr>
        <w:t>ommission</w:t>
      </w:r>
      <w:r w:rsidR="00CF1FE7" w:rsidRPr="00CF1FE7">
        <w:rPr>
          <w:rFonts w:cstheme="minorHAnsi"/>
        </w:rPr>
        <w:br/>
      </w:r>
      <w:r w:rsidR="00CF1FE7">
        <w:rPr>
          <w:rFonts w:cstheme="minorHAnsi"/>
        </w:rPr>
        <w:tab/>
      </w:r>
      <w:r w:rsidR="00CF1FE7" w:rsidRPr="00CF1FE7">
        <w:rPr>
          <w:rFonts w:cstheme="minorHAnsi"/>
        </w:rPr>
        <w:t xml:space="preserve">21 </w:t>
      </w:r>
      <w:r w:rsidR="00CF1FE7">
        <w:rPr>
          <w:rFonts w:cstheme="minorHAnsi"/>
        </w:rPr>
        <w:t>F</w:t>
      </w:r>
      <w:r w:rsidR="00CF1FE7" w:rsidRPr="00CF1FE7">
        <w:rPr>
          <w:rFonts w:cstheme="minorHAnsi"/>
        </w:rPr>
        <w:t xml:space="preserve">itzwilliam </w:t>
      </w:r>
      <w:r w:rsidR="00CF1FE7">
        <w:rPr>
          <w:rFonts w:cstheme="minorHAnsi"/>
        </w:rPr>
        <w:t>S</w:t>
      </w:r>
      <w:r w:rsidR="00CF1FE7" w:rsidRPr="00CF1FE7">
        <w:rPr>
          <w:rFonts w:cstheme="minorHAnsi"/>
        </w:rPr>
        <w:t xml:space="preserve">quare </w:t>
      </w:r>
      <w:r w:rsidR="00CF1FE7">
        <w:rPr>
          <w:rFonts w:cstheme="minorHAnsi"/>
        </w:rPr>
        <w:t>S</w:t>
      </w:r>
      <w:r w:rsidR="00CF1FE7" w:rsidRPr="00CF1FE7">
        <w:rPr>
          <w:rFonts w:cstheme="minorHAnsi"/>
        </w:rPr>
        <w:t>outh</w:t>
      </w:r>
      <w:r w:rsidR="00CF1FE7">
        <w:rPr>
          <w:rFonts w:cstheme="minorHAnsi"/>
        </w:rPr>
        <w:t>,</w:t>
      </w:r>
      <w:r w:rsidR="00CF1FE7" w:rsidRPr="00CF1FE7">
        <w:rPr>
          <w:rFonts w:cstheme="minorHAnsi"/>
        </w:rPr>
        <w:br/>
      </w:r>
      <w:r w:rsidR="00CF1FE7">
        <w:rPr>
          <w:rFonts w:cstheme="minorHAnsi"/>
        </w:rPr>
        <w:tab/>
        <w:t>D</w:t>
      </w:r>
      <w:r w:rsidR="00CF1FE7" w:rsidRPr="00CF1FE7">
        <w:rPr>
          <w:rFonts w:cstheme="minorHAnsi"/>
        </w:rPr>
        <w:t>ublin 2</w:t>
      </w:r>
      <w:r w:rsidR="00CF1FE7">
        <w:rPr>
          <w:rFonts w:cstheme="minorHAnsi"/>
        </w:rPr>
        <w:t>.</w:t>
      </w:r>
      <w:r w:rsidR="00CF1FE7" w:rsidRPr="00CF1FE7">
        <w:rPr>
          <w:rFonts w:cstheme="minorHAnsi"/>
        </w:rPr>
        <w:br/>
      </w:r>
      <w:r w:rsidR="00CF1FE7">
        <w:rPr>
          <w:rFonts w:cstheme="minorHAnsi"/>
        </w:rPr>
        <w:tab/>
      </w:r>
    </w:p>
    <w:p w14:paraId="6BF1D0F4" w14:textId="7DF4C6DF" w:rsidR="006C4EA3" w:rsidRPr="00B8059F" w:rsidRDefault="006C4EA3" w:rsidP="00CC1D6E">
      <w:pPr>
        <w:spacing w:line="276" w:lineRule="auto"/>
        <w:rPr>
          <w:rFonts w:cstheme="minorHAnsi"/>
        </w:rPr>
      </w:pPr>
      <w:r w:rsidRPr="00B8059F">
        <w:rPr>
          <w:rFonts w:cstheme="minorHAnsi"/>
        </w:rPr>
        <w:t>Date:</w:t>
      </w:r>
      <w:r w:rsidRPr="00B8059F">
        <w:rPr>
          <w:rFonts w:cstheme="minorHAnsi"/>
        </w:rPr>
        <w:tab/>
      </w:r>
      <w:r w:rsidR="003C7983" w:rsidRPr="00153D07">
        <w:rPr>
          <w:rFonts w:cstheme="minorHAnsi"/>
          <w:highlight w:val="yellow"/>
        </w:rPr>
        <w:t>[INSERT DATE]</w:t>
      </w:r>
      <w:r w:rsidRPr="00B8059F">
        <w:rPr>
          <w:rFonts w:cstheme="minorHAnsi"/>
        </w:rPr>
        <w:br/>
      </w:r>
      <w:r w:rsidRPr="00B8059F">
        <w:rPr>
          <w:rFonts w:cstheme="minorHAnsi"/>
        </w:rPr>
        <w:br/>
      </w:r>
      <w:r w:rsidRPr="00376962">
        <w:rPr>
          <w:rFonts w:cstheme="minorHAnsi"/>
          <w:b/>
          <w:bCs/>
        </w:rPr>
        <w:t>Re:</w:t>
      </w:r>
      <w:r w:rsidRPr="00376962">
        <w:rPr>
          <w:rFonts w:cstheme="minorHAnsi"/>
          <w:b/>
          <w:bCs/>
        </w:rPr>
        <w:tab/>
      </w:r>
      <w:r w:rsidR="00A66CAD" w:rsidRPr="00B50CD5">
        <w:rPr>
          <w:rFonts w:cstheme="minorHAnsi"/>
          <w:b/>
          <w:bCs/>
        </w:rPr>
        <w:t xml:space="preserve">Policy </w:t>
      </w:r>
      <w:proofErr w:type="gramStart"/>
      <w:r w:rsidR="00A66CAD" w:rsidRPr="00B50CD5">
        <w:rPr>
          <w:rFonts w:cstheme="minorHAnsi"/>
          <w:b/>
          <w:bCs/>
        </w:rPr>
        <w:t>with regard to</w:t>
      </w:r>
      <w:proofErr w:type="gramEnd"/>
      <w:r w:rsidR="00A66CAD" w:rsidRPr="00B50CD5">
        <w:rPr>
          <w:rFonts w:cstheme="minorHAnsi"/>
          <w:b/>
          <w:bCs/>
        </w:rPr>
        <w:t xml:space="preserve"> </w:t>
      </w:r>
      <w:r w:rsidR="00376962" w:rsidRPr="00B50CD5">
        <w:rPr>
          <w:rFonts w:cstheme="minorHAnsi"/>
          <w:b/>
          <w:bCs/>
        </w:rPr>
        <w:t xml:space="preserve">Disclosure of </w:t>
      </w:r>
      <w:r w:rsidR="00A66CAD" w:rsidRPr="00B50CD5">
        <w:rPr>
          <w:rFonts w:cstheme="minorHAnsi"/>
          <w:b/>
          <w:bCs/>
        </w:rPr>
        <w:t xml:space="preserve">Vaccination Status </w:t>
      </w:r>
      <w:r w:rsidR="00B50CD5" w:rsidRPr="00B50CD5">
        <w:rPr>
          <w:rFonts w:cstheme="minorHAnsi"/>
          <w:b/>
          <w:bCs/>
        </w:rPr>
        <w:t xml:space="preserve">in order to access Premises / Goods </w:t>
      </w:r>
      <w:r w:rsidR="00B50CD5">
        <w:rPr>
          <w:rFonts w:cstheme="minorHAnsi"/>
          <w:b/>
          <w:bCs/>
        </w:rPr>
        <w:tab/>
      </w:r>
      <w:r w:rsidR="00B50CD5" w:rsidRPr="00B50CD5">
        <w:rPr>
          <w:rFonts w:cstheme="minorHAnsi"/>
          <w:b/>
          <w:bCs/>
        </w:rPr>
        <w:t>or Services</w:t>
      </w:r>
      <w:r w:rsidR="00B50CD5">
        <w:rPr>
          <w:rFonts w:cstheme="minorHAnsi"/>
        </w:rPr>
        <w:t xml:space="preserve"> </w:t>
      </w:r>
    </w:p>
    <w:p w14:paraId="453D524B" w14:textId="77777777" w:rsidR="0098543D" w:rsidRPr="00B8059F" w:rsidRDefault="0098543D" w:rsidP="00CC1D6E">
      <w:pPr>
        <w:spacing w:line="276" w:lineRule="auto"/>
        <w:rPr>
          <w:rFonts w:cstheme="minorHAnsi"/>
        </w:rPr>
      </w:pPr>
    </w:p>
    <w:p w14:paraId="4B4E4515" w14:textId="0F5A2524" w:rsidR="006C4EA3" w:rsidRPr="00B8059F" w:rsidRDefault="006C4EA3" w:rsidP="00CC1D6E">
      <w:pPr>
        <w:spacing w:line="276" w:lineRule="auto"/>
        <w:rPr>
          <w:rFonts w:cstheme="minorHAnsi"/>
        </w:rPr>
      </w:pPr>
      <w:r w:rsidRPr="00B8059F">
        <w:rPr>
          <w:rFonts w:cstheme="minorHAnsi"/>
        </w:rPr>
        <w:t xml:space="preserve">Dear </w:t>
      </w:r>
      <w:r w:rsidR="001350B3">
        <w:rPr>
          <w:rFonts w:cstheme="minorHAnsi"/>
        </w:rPr>
        <w:t>Ms Dixon</w:t>
      </w:r>
      <w:r w:rsidRPr="00B8059F">
        <w:rPr>
          <w:rFonts w:cstheme="minorHAnsi"/>
        </w:rPr>
        <w:t>,</w:t>
      </w:r>
    </w:p>
    <w:p w14:paraId="47A6C759" w14:textId="77777777" w:rsidR="003C7983" w:rsidRDefault="003C7983" w:rsidP="008A410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 refer to the above referenced matter.</w:t>
      </w:r>
    </w:p>
    <w:p w14:paraId="7C3C9B75" w14:textId="4605DA53" w:rsidR="00A66CAD" w:rsidRDefault="001350B3" w:rsidP="008A410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Please be advised that</w:t>
      </w:r>
      <w:r w:rsidR="003C7983">
        <w:rPr>
          <w:rFonts w:cstheme="minorHAnsi"/>
        </w:rPr>
        <w:t xml:space="preserve"> </w:t>
      </w:r>
      <w:r w:rsidR="00153D07">
        <w:rPr>
          <w:rFonts w:cstheme="minorHAnsi"/>
        </w:rPr>
        <w:t>[</w:t>
      </w:r>
      <w:r w:rsidR="00153D07" w:rsidRPr="00153D07">
        <w:rPr>
          <w:rFonts w:cstheme="minorHAnsi"/>
          <w:highlight w:val="yellow"/>
        </w:rPr>
        <w:t>INSERT NAME OF PERSON/EVENT/VENUE IMPOSING VACCINE PASSPORTS</w:t>
      </w:r>
      <w:r w:rsidR="00153D07">
        <w:rPr>
          <w:rFonts w:cstheme="minorHAnsi"/>
        </w:rPr>
        <w:t>] (the “</w:t>
      </w:r>
      <w:r w:rsidR="00153D07" w:rsidRPr="00153D07">
        <w:rPr>
          <w:rFonts w:cstheme="minorHAnsi"/>
          <w:b/>
          <w:bCs/>
        </w:rPr>
        <w:t>Premises</w:t>
      </w:r>
      <w:r w:rsidR="00153D07">
        <w:rPr>
          <w:rFonts w:cstheme="minorHAnsi"/>
        </w:rPr>
        <w:t xml:space="preserve">”) has initiated a policy whereby only </w:t>
      </w:r>
      <w:r w:rsidR="00A66CAD" w:rsidRPr="00B8059F">
        <w:rPr>
          <w:rFonts w:cstheme="minorHAnsi"/>
        </w:rPr>
        <w:t>those fully vaccinated</w:t>
      </w:r>
      <w:r w:rsidR="0077601F" w:rsidRPr="00B8059F">
        <w:rPr>
          <w:rFonts w:cstheme="minorHAnsi"/>
        </w:rPr>
        <w:t xml:space="preserve"> against SARS-CoV-2</w:t>
      </w:r>
      <w:r w:rsidR="00153D07">
        <w:rPr>
          <w:rFonts w:cstheme="minorHAnsi"/>
        </w:rPr>
        <w:t xml:space="preserve"> will be granted admission into the Premises and that all persons seeking admission are required to p</w:t>
      </w:r>
      <w:r w:rsidR="00600A63">
        <w:rPr>
          <w:rFonts w:cstheme="minorHAnsi"/>
        </w:rPr>
        <w:t xml:space="preserve">roduce </w:t>
      </w:r>
      <w:r w:rsidR="00153D07">
        <w:rPr>
          <w:rFonts w:cstheme="minorHAnsi"/>
        </w:rPr>
        <w:t>certification proving their immunity against SARS-CoV-2</w:t>
      </w:r>
      <w:r w:rsidR="00362BE5">
        <w:rPr>
          <w:rFonts w:cstheme="minorHAnsi"/>
        </w:rPr>
        <w:t xml:space="preserve"> (the “</w:t>
      </w:r>
      <w:r w:rsidR="00362BE5" w:rsidRPr="00362BE5">
        <w:rPr>
          <w:rFonts w:cstheme="minorHAnsi"/>
          <w:b/>
          <w:bCs/>
        </w:rPr>
        <w:t>Policy”)</w:t>
      </w:r>
      <w:r w:rsidR="00153D07" w:rsidRPr="00362BE5">
        <w:rPr>
          <w:rFonts w:cstheme="minorHAnsi"/>
          <w:b/>
          <w:bCs/>
        </w:rPr>
        <w:t>.</w:t>
      </w:r>
      <w:r w:rsidR="00153D07">
        <w:rPr>
          <w:rFonts w:cstheme="minorHAnsi"/>
        </w:rPr>
        <w:t xml:space="preserve"> </w:t>
      </w:r>
    </w:p>
    <w:p w14:paraId="35984A14" w14:textId="42603CB7" w:rsidR="001350B3" w:rsidRDefault="001350B3" w:rsidP="008A410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As a result of this Policy, I wrote to the Premises on [</w:t>
      </w:r>
      <w:r w:rsidRPr="001350B3">
        <w:rPr>
          <w:rFonts w:cstheme="minorHAnsi"/>
          <w:highlight w:val="yellow"/>
        </w:rPr>
        <w:t>INSERT DATE</w:t>
      </w:r>
      <w:r>
        <w:rPr>
          <w:rFonts w:cstheme="minorHAnsi"/>
        </w:rPr>
        <w:t xml:space="preserve">] enquiring into the lawful basis to </w:t>
      </w:r>
      <w:r w:rsidR="008A410A">
        <w:rPr>
          <w:rFonts w:cstheme="minorHAnsi"/>
        </w:rPr>
        <w:t xml:space="preserve">request and </w:t>
      </w:r>
      <w:r>
        <w:rPr>
          <w:rFonts w:cstheme="minorHAnsi"/>
        </w:rPr>
        <w:t xml:space="preserve">process </w:t>
      </w:r>
      <w:r w:rsidR="008A410A">
        <w:rPr>
          <w:rFonts w:cstheme="minorHAnsi"/>
        </w:rPr>
        <w:t xml:space="preserve">my </w:t>
      </w:r>
      <w:r>
        <w:rPr>
          <w:rFonts w:cstheme="minorHAnsi"/>
        </w:rPr>
        <w:t xml:space="preserve">special category data, please find a copy of this correspondence enclosed/attached to this mail. You will note that same includes a detailed record of my understanding of data protection law and illustrates why I believe the request/processing of my special category data is unlawful. </w:t>
      </w:r>
    </w:p>
    <w:p w14:paraId="5E5A38C0" w14:textId="11A8C0D7" w:rsidR="001350B3" w:rsidRPr="00B8059F" w:rsidRDefault="001350B3" w:rsidP="008A410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 do not believe the Premises has a lawful basis to process</w:t>
      </w:r>
      <w:r w:rsidR="008A410A">
        <w:rPr>
          <w:rFonts w:cstheme="minorHAnsi"/>
        </w:rPr>
        <w:t xml:space="preserve"> my</w:t>
      </w:r>
      <w:r>
        <w:rPr>
          <w:rFonts w:cstheme="minorHAnsi"/>
        </w:rPr>
        <w:t xml:space="preserve"> special category data and I ask that the Data Commissioner investigate my complaint in this regard. </w:t>
      </w:r>
    </w:p>
    <w:p w14:paraId="1AE10782" w14:textId="71D2E013" w:rsidR="004242E0" w:rsidRDefault="008A410A" w:rsidP="008A410A">
      <w:pPr>
        <w:spacing w:line="276" w:lineRule="auto"/>
        <w:jc w:val="both"/>
      </w:pPr>
      <w:r>
        <w:rPr>
          <w:rFonts w:cstheme="minorHAnsi"/>
        </w:rPr>
        <w:t xml:space="preserve">Please do not hesitate to contact me should you require any further information in relation to this complaint. </w:t>
      </w:r>
    </w:p>
    <w:p w14:paraId="0449998E" w14:textId="29A33C84" w:rsidR="00824471" w:rsidRDefault="00824471" w:rsidP="00CC1D6E">
      <w:pPr>
        <w:spacing w:line="276" w:lineRule="auto"/>
        <w:jc w:val="both"/>
      </w:pPr>
      <w:r>
        <w:t>Yours sincerely,</w:t>
      </w:r>
    </w:p>
    <w:p w14:paraId="76556BB1" w14:textId="77777777" w:rsidR="00966D39" w:rsidRDefault="00966D39" w:rsidP="00CC1D6E">
      <w:pPr>
        <w:spacing w:line="276" w:lineRule="auto"/>
        <w:jc w:val="both"/>
      </w:pPr>
    </w:p>
    <w:p w14:paraId="1E811BFE" w14:textId="77EC3346" w:rsidR="00D6214C" w:rsidRPr="00CC1D6E" w:rsidRDefault="00B8059F" w:rsidP="008A410A">
      <w:pPr>
        <w:spacing w:line="276" w:lineRule="auto"/>
      </w:pPr>
      <w:r>
        <w:t>____________________________</w:t>
      </w:r>
      <w:r>
        <w:br/>
      </w:r>
      <w:r w:rsidR="006163FF" w:rsidRPr="006163FF">
        <w:rPr>
          <w:highlight w:val="yellow"/>
        </w:rPr>
        <w:t>[INSERT YOUR NAME AND ADDRESS]</w:t>
      </w:r>
      <w:r w:rsidR="00824471">
        <w:br/>
      </w:r>
    </w:p>
    <w:p w14:paraId="729254BA" w14:textId="77777777" w:rsidR="00775B98" w:rsidRDefault="00775B98" w:rsidP="00CC1D6E">
      <w:pPr>
        <w:spacing w:line="276" w:lineRule="auto"/>
      </w:pPr>
    </w:p>
    <w:p w14:paraId="6009CC7E" w14:textId="77777777" w:rsidR="006C4EA3" w:rsidRDefault="006C4EA3" w:rsidP="00CC1D6E">
      <w:pPr>
        <w:spacing w:line="276" w:lineRule="auto"/>
      </w:pPr>
    </w:p>
    <w:p w14:paraId="0E3686F6" w14:textId="5CE43B3F" w:rsidR="006C4EA3" w:rsidRDefault="006C4EA3" w:rsidP="00CC1D6E">
      <w:pPr>
        <w:spacing w:line="276" w:lineRule="auto"/>
      </w:pPr>
    </w:p>
    <w:p w14:paraId="3AC1BC59" w14:textId="77777777" w:rsidR="006C4EA3" w:rsidRDefault="006C4EA3" w:rsidP="00CC1D6E">
      <w:pPr>
        <w:spacing w:line="276" w:lineRule="auto"/>
      </w:pPr>
    </w:p>
    <w:p w14:paraId="0EA37EFC" w14:textId="314B37C7" w:rsidR="006C4EA3" w:rsidRDefault="006C4EA3" w:rsidP="00CC1D6E">
      <w:pPr>
        <w:spacing w:line="276" w:lineRule="auto"/>
      </w:pPr>
      <w:r>
        <w:tab/>
      </w:r>
    </w:p>
    <w:sectPr w:rsidR="006C4E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BEF5" w14:textId="77777777" w:rsidR="00354577" w:rsidRDefault="00354577" w:rsidP="00600A63">
      <w:pPr>
        <w:spacing w:after="0" w:line="240" w:lineRule="auto"/>
      </w:pPr>
      <w:r>
        <w:separator/>
      </w:r>
    </w:p>
  </w:endnote>
  <w:endnote w:type="continuationSeparator" w:id="0">
    <w:p w14:paraId="50F4A5DD" w14:textId="77777777" w:rsidR="00354577" w:rsidRDefault="00354577" w:rsidP="006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60309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5A5AF82" w14:textId="779584BD" w:rsidR="00600A63" w:rsidRPr="00600A63" w:rsidRDefault="00600A63">
        <w:pPr>
          <w:pStyle w:val="Footer"/>
          <w:rPr>
            <w:sz w:val="16"/>
            <w:szCs w:val="16"/>
          </w:rPr>
        </w:pPr>
        <w:r w:rsidRPr="00600A63">
          <w:rPr>
            <w:sz w:val="16"/>
            <w:szCs w:val="16"/>
          </w:rPr>
          <w:t xml:space="preserve">Page | </w:t>
        </w:r>
        <w:r w:rsidRPr="00600A63">
          <w:rPr>
            <w:sz w:val="16"/>
            <w:szCs w:val="16"/>
          </w:rPr>
          <w:fldChar w:fldCharType="begin"/>
        </w:r>
        <w:r w:rsidRPr="00600A63">
          <w:rPr>
            <w:sz w:val="16"/>
            <w:szCs w:val="16"/>
          </w:rPr>
          <w:instrText xml:space="preserve"> PAGE   \* MERGEFORMAT </w:instrText>
        </w:r>
        <w:r w:rsidRPr="00600A63">
          <w:rPr>
            <w:sz w:val="16"/>
            <w:szCs w:val="16"/>
          </w:rPr>
          <w:fldChar w:fldCharType="separate"/>
        </w:r>
        <w:r w:rsidRPr="00600A63">
          <w:rPr>
            <w:noProof/>
            <w:sz w:val="16"/>
            <w:szCs w:val="16"/>
          </w:rPr>
          <w:t>2</w:t>
        </w:r>
        <w:r w:rsidRPr="00600A63">
          <w:rPr>
            <w:noProof/>
            <w:sz w:val="16"/>
            <w:szCs w:val="16"/>
          </w:rPr>
          <w:fldChar w:fldCharType="end"/>
        </w:r>
      </w:p>
    </w:sdtContent>
  </w:sdt>
  <w:p w14:paraId="7237BAAD" w14:textId="77777777" w:rsidR="00600A63" w:rsidRDefault="00600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D914" w14:textId="77777777" w:rsidR="00354577" w:rsidRDefault="00354577" w:rsidP="00600A63">
      <w:pPr>
        <w:spacing w:after="0" w:line="240" w:lineRule="auto"/>
      </w:pPr>
      <w:r>
        <w:separator/>
      </w:r>
    </w:p>
  </w:footnote>
  <w:footnote w:type="continuationSeparator" w:id="0">
    <w:p w14:paraId="7C308DAC" w14:textId="77777777" w:rsidR="00354577" w:rsidRDefault="00354577" w:rsidP="0060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9D4"/>
    <w:multiLevelType w:val="multilevel"/>
    <w:tmpl w:val="1570D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B641AA2"/>
    <w:multiLevelType w:val="multilevel"/>
    <w:tmpl w:val="CA16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70A22"/>
    <w:multiLevelType w:val="multilevel"/>
    <w:tmpl w:val="FEA48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4D5626D"/>
    <w:multiLevelType w:val="hybridMultilevel"/>
    <w:tmpl w:val="86A4B8D2"/>
    <w:lvl w:ilvl="0" w:tplc="C070FC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149"/>
    <w:multiLevelType w:val="hybridMultilevel"/>
    <w:tmpl w:val="7944B0C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94C79"/>
    <w:multiLevelType w:val="hybridMultilevel"/>
    <w:tmpl w:val="2EB2EDA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3B3"/>
    <w:multiLevelType w:val="multilevel"/>
    <w:tmpl w:val="FEA48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F93381"/>
    <w:multiLevelType w:val="hybridMultilevel"/>
    <w:tmpl w:val="BF442958"/>
    <w:lvl w:ilvl="0" w:tplc="BD9A6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42012"/>
    <w:multiLevelType w:val="hybridMultilevel"/>
    <w:tmpl w:val="40C2D0CA"/>
    <w:lvl w:ilvl="0" w:tplc="3A9E2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64574"/>
    <w:multiLevelType w:val="hybridMultilevel"/>
    <w:tmpl w:val="4200524C"/>
    <w:lvl w:ilvl="0" w:tplc="700E5F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F627A"/>
    <w:multiLevelType w:val="multilevel"/>
    <w:tmpl w:val="5660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A29D0"/>
    <w:multiLevelType w:val="hybridMultilevel"/>
    <w:tmpl w:val="9B22E56C"/>
    <w:lvl w:ilvl="0" w:tplc="A43AD7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E14EE"/>
    <w:multiLevelType w:val="hybridMultilevel"/>
    <w:tmpl w:val="247CED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247A"/>
    <w:multiLevelType w:val="multilevel"/>
    <w:tmpl w:val="FEA48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E902BC0"/>
    <w:multiLevelType w:val="hybridMultilevel"/>
    <w:tmpl w:val="1AF8222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5B46"/>
    <w:multiLevelType w:val="multilevel"/>
    <w:tmpl w:val="A3C07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562F7"/>
    <w:multiLevelType w:val="hybridMultilevel"/>
    <w:tmpl w:val="2F4AB740"/>
    <w:lvl w:ilvl="0" w:tplc="EC286B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45E02"/>
    <w:multiLevelType w:val="hybridMultilevel"/>
    <w:tmpl w:val="9E76BF40"/>
    <w:lvl w:ilvl="0" w:tplc="AC48E87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AE4206"/>
    <w:multiLevelType w:val="multilevel"/>
    <w:tmpl w:val="65480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9" w15:restartNumberingAfterBreak="0">
    <w:nsid w:val="6751523F"/>
    <w:multiLevelType w:val="multilevel"/>
    <w:tmpl w:val="FEA48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06F2848"/>
    <w:multiLevelType w:val="multilevel"/>
    <w:tmpl w:val="FEA48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1EB2263"/>
    <w:multiLevelType w:val="multilevel"/>
    <w:tmpl w:val="A3C07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6E1A26"/>
    <w:multiLevelType w:val="hybridMultilevel"/>
    <w:tmpl w:val="F72E525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73139"/>
    <w:multiLevelType w:val="hybridMultilevel"/>
    <w:tmpl w:val="4E848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5467"/>
    <w:multiLevelType w:val="multilevel"/>
    <w:tmpl w:val="5ED6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22"/>
  </w:num>
  <w:num w:numId="11">
    <w:abstractNumId w:val="23"/>
  </w:num>
  <w:num w:numId="12">
    <w:abstractNumId w:val="10"/>
  </w:num>
  <w:num w:numId="13">
    <w:abstractNumId w:val="15"/>
  </w:num>
  <w:num w:numId="14">
    <w:abstractNumId w:val="21"/>
  </w:num>
  <w:num w:numId="15">
    <w:abstractNumId w:val="5"/>
  </w:num>
  <w:num w:numId="16">
    <w:abstractNumId w:val="19"/>
  </w:num>
  <w:num w:numId="17">
    <w:abstractNumId w:val="20"/>
  </w:num>
  <w:num w:numId="18">
    <w:abstractNumId w:val="0"/>
  </w:num>
  <w:num w:numId="19">
    <w:abstractNumId w:val="13"/>
  </w:num>
  <w:num w:numId="20">
    <w:abstractNumId w:val="1"/>
  </w:num>
  <w:num w:numId="21">
    <w:abstractNumId w:val="18"/>
  </w:num>
  <w:num w:numId="22">
    <w:abstractNumId w:val="24"/>
  </w:num>
  <w:num w:numId="23">
    <w:abstractNumId w:val="2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A3"/>
    <w:rsid w:val="00037A52"/>
    <w:rsid w:val="001350B3"/>
    <w:rsid w:val="00153D07"/>
    <w:rsid w:val="001D6B22"/>
    <w:rsid w:val="00280D84"/>
    <w:rsid w:val="00354577"/>
    <w:rsid w:val="00362BE5"/>
    <w:rsid w:val="00376962"/>
    <w:rsid w:val="003B67D3"/>
    <w:rsid w:val="003B6A1A"/>
    <w:rsid w:val="003C7983"/>
    <w:rsid w:val="003D3F10"/>
    <w:rsid w:val="004242E0"/>
    <w:rsid w:val="0055310A"/>
    <w:rsid w:val="005571E8"/>
    <w:rsid w:val="005C6315"/>
    <w:rsid w:val="00600A63"/>
    <w:rsid w:val="006163FF"/>
    <w:rsid w:val="006A2042"/>
    <w:rsid w:val="006C4EA3"/>
    <w:rsid w:val="006F450E"/>
    <w:rsid w:val="0072791E"/>
    <w:rsid w:val="007724BD"/>
    <w:rsid w:val="00775B98"/>
    <w:rsid w:val="0077601F"/>
    <w:rsid w:val="00820A96"/>
    <w:rsid w:val="00824471"/>
    <w:rsid w:val="008A410A"/>
    <w:rsid w:val="008B7909"/>
    <w:rsid w:val="008D7258"/>
    <w:rsid w:val="008E1CF1"/>
    <w:rsid w:val="00966D39"/>
    <w:rsid w:val="0098543D"/>
    <w:rsid w:val="00A66CAD"/>
    <w:rsid w:val="00A734DA"/>
    <w:rsid w:val="00B50CD5"/>
    <w:rsid w:val="00B8059F"/>
    <w:rsid w:val="00B855FB"/>
    <w:rsid w:val="00C11A2F"/>
    <w:rsid w:val="00C27FB3"/>
    <w:rsid w:val="00C34F1A"/>
    <w:rsid w:val="00CC1D6E"/>
    <w:rsid w:val="00CF1FE7"/>
    <w:rsid w:val="00D6214C"/>
    <w:rsid w:val="00DE67AB"/>
    <w:rsid w:val="00E80CE6"/>
    <w:rsid w:val="00F027BB"/>
    <w:rsid w:val="00F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BBEA5"/>
  <w15:chartTrackingRefBased/>
  <w15:docId w15:val="{8C31453B-8176-45D5-8A94-0DF512AD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20A96"/>
    <w:rPr>
      <w:b/>
      <w:bCs/>
    </w:rPr>
  </w:style>
  <w:style w:type="table" w:styleId="TableGrid">
    <w:name w:val="Table Grid"/>
    <w:basedOn w:val="TableNormal"/>
    <w:uiPriority w:val="39"/>
    <w:rsid w:val="00A6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7601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B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63"/>
  </w:style>
  <w:style w:type="paragraph" w:styleId="Footer">
    <w:name w:val="footer"/>
    <w:basedOn w:val="Normal"/>
    <w:link w:val="FooterChar"/>
    <w:uiPriority w:val="99"/>
    <w:unhideWhenUsed/>
    <w:rsid w:val="0060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O'Mahony</dc:creator>
  <cp:keywords/>
  <dc:description/>
  <cp:lastModifiedBy>Tracey O'Mahony</cp:lastModifiedBy>
  <cp:revision>2</cp:revision>
  <dcterms:created xsi:type="dcterms:W3CDTF">2021-09-29T12:02:00Z</dcterms:created>
  <dcterms:modified xsi:type="dcterms:W3CDTF">2021-09-29T12:02:00Z</dcterms:modified>
</cp:coreProperties>
</file>